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15B" w:rsidRPr="00E953CE" w:rsidRDefault="00CE515B" w:rsidP="00CE515B">
      <w:pPr>
        <w:jc w:val="center"/>
        <w:rPr>
          <w:rFonts w:ascii="Bookman Old Style" w:hAnsi="Bookman Old Style"/>
          <w:sz w:val="20"/>
        </w:rPr>
      </w:pPr>
      <w:r w:rsidRPr="00E953CE">
        <w:rPr>
          <w:rFonts w:ascii="Bookman Old Style" w:hAnsi="Bookman Old Style"/>
          <w:sz w:val="14"/>
        </w:rPr>
        <w:t>“2024, AÑO DE FELIPE CARRILLO PUERTO, BENEMERITO DEL PROLETARIADO REVOLUCIONARIO Y DEFENSOR DEL MAYAB”</w:t>
      </w:r>
    </w:p>
    <w:p w:rsidR="00CE515B" w:rsidRPr="00E953CE" w:rsidRDefault="00CE515B" w:rsidP="00CE515B"/>
    <w:p w:rsidR="00CE515B" w:rsidRPr="00E953CE" w:rsidRDefault="00CE515B" w:rsidP="00CE515B">
      <w:pPr>
        <w:ind w:right="49"/>
        <w:jc w:val="both"/>
        <w:rPr>
          <w:rFonts w:ascii="Montserrat" w:hAnsi="Montserrat"/>
          <w:b/>
          <w:sz w:val="18"/>
          <w:szCs w:val="18"/>
        </w:rPr>
      </w:pPr>
      <w:r w:rsidRPr="00E953CE">
        <w:rPr>
          <w:rFonts w:ascii="Montserrat" w:hAnsi="Montserrat"/>
          <w:b/>
          <w:sz w:val="18"/>
          <w:szCs w:val="18"/>
        </w:rPr>
        <w:t xml:space="preserve">                                                                                               Acatlán de Pérez Figueroa, Oaxaca a 26 de </w:t>
      </w:r>
      <w:proofErr w:type="gramStart"/>
      <w:r w:rsidRPr="00E953CE">
        <w:rPr>
          <w:rFonts w:ascii="Montserrat" w:hAnsi="Montserrat"/>
          <w:b/>
          <w:sz w:val="18"/>
          <w:szCs w:val="18"/>
        </w:rPr>
        <w:t>Agosto</w:t>
      </w:r>
      <w:proofErr w:type="gramEnd"/>
      <w:r w:rsidRPr="00E953CE">
        <w:rPr>
          <w:rFonts w:ascii="Montserrat" w:hAnsi="Montserrat"/>
          <w:b/>
          <w:sz w:val="18"/>
          <w:szCs w:val="18"/>
        </w:rPr>
        <w:t xml:space="preserve"> de 2024</w:t>
      </w:r>
    </w:p>
    <w:p w:rsidR="00CE515B" w:rsidRPr="00E953CE" w:rsidRDefault="00CE515B" w:rsidP="00CE515B">
      <w:pPr>
        <w:jc w:val="both"/>
        <w:rPr>
          <w:rFonts w:ascii="Montserrat" w:hAnsi="Montserrat"/>
          <w:b/>
          <w:sz w:val="18"/>
          <w:szCs w:val="18"/>
        </w:rPr>
      </w:pPr>
    </w:p>
    <w:p w:rsidR="00E953CE" w:rsidRPr="00E953CE" w:rsidRDefault="00E953CE" w:rsidP="00E953CE">
      <w:pPr>
        <w:pStyle w:val="Encabezado"/>
        <w:tabs>
          <w:tab w:val="left" w:pos="7785"/>
        </w:tabs>
        <w:jc w:val="right"/>
        <w:rPr>
          <w:rFonts w:ascii="Cambria" w:hAnsi="Cambria" w:cs="Tahoma"/>
          <w:b/>
          <w:bCs/>
          <w:color w:val="283214"/>
          <w:sz w:val="20"/>
          <w:szCs w:val="20"/>
        </w:rPr>
      </w:pPr>
      <w:r>
        <w:rPr>
          <w:rFonts w:ascii="Cambria" w:hAnsi="Cambria" w:cs="Tahoma"/>
          <w:b/>
          <w:bCs/>
          <w:color w:val="283214"/>
          <w:sz w:val="20"/>
          <w:szCs w:val="20"/>
        </w:rPr>
        <w:t>ASUNTO: Presentación a</w:t>
      </w:r>
      <w:r w:rsidRPr="00E953CE">
        <w:rPr>
          <w:rFonts w:ascii="Cambria" w:hAnsi="Cambria" w:cs="Tahoma"/>
          <w:b/>
          <w:bCs/>
          <w:color w:val="283214"/>
          <w:sz w:val="20"/>
          <w:szCs w:val="20"/>
        </w:rPr>
        <w:t>l Prestador Del Servicio Social</w:t>
      </w:r>
    </w:p>
    <w:p w:rsidR="00E953CE" w:rsidRPr="00E953CE" w:rsidRDefault="00E953CE" w:rsidP="00E953CE">
      <w:pPr>
        <w:rPr>
          <w:rFonts w:ascii="Cambria" w:hAnsi="Cambria" w:cs="Miriam Fixed"/>
          <w:color w:val="000000"/>
          <w:sz w:val="22"/>
        </w:rPr>
      </w:pPr>
    </w:p>
    <w:p w:rsidR="00E953CE" w:rsidRPr="00E953CE" w:rsidRDefault="00E953CE" w:rsidP="00E953CE">
      <w:pPr>
        <w:jc w:val="both"/>
        <w:rPr>
          <w:rFonts w:ascii="Cambria" w:hAnsi="Cambria" w:cs="Miriam Fixed"/>
          <w:b/>
          <w:smallCaps/>
          <w:color w:val="000000"/>
          <w:sz w:val="22"/>
        </w:rPr>
      </w:pPr>
    </w:p>
    <w:p w:rsidR="00E953CE" w:rsidRPr="00E953CE" w:rsidRDefault="00E953CE" w:rsidP="00E953CE">
      <w:pPr>
        <w:jc w:val="both"/>
        <w:rPr>
          <w:rFonts w:ascii="Cambria" w:hAnsi="Cambria" w:cs="Miriam Fixed"/>
          <w:b/>
          <w:smallCaps/>
          <w:color w:val="808080"/>
          <w:sz w:val="22"/>
        </w:rPr>
      </w:pPr>
      <w:r w:rsidRPr="00E953CE">
        <w:rPr>
          <w:rFonts w:ascii="Cambria" w:hAnsi="Cambria" w:cs="Miriam Fixed"/>
          <w:b/>
          <w:smallCaps/>
          <w:color w:val="808080"/>
          <w:sz w:val="22"/>
        </w:rPr>
        <w:t>REPRESENTANTE DE LA DEPENDENCIA</w:t>
      </w:r>
    </w:p>
    <w:p w:rsidR="00E953CE" w:rsidRPr="00E953CE" w:rsidRDefault="00E953CE" w:rsidP="00E953CE">
      <w:pPr>
        <w:jc w:val="both"/>
        <w:rPr>
          <w:rFonts w:ascii="Cambria" w:hAnsi="Cambria" w:cs="Miriam Fixed"/>
          <w:b/>
          <w:smallCaps/>
          <w:color w:val="808080"/>
          <w:sz w:val="22"/>
        </w:rPr>
      </w:pPr>
      <w:r w:rsidRPr="00E953CE">
        <w:rPr>
          <w:rFonts w:ascii="Cambria" w:hAnsi="Cambria" w:cs="Miriam Fixed"/>
          <w:b/>
          <w:smallCaps/>
          <w:color w:val="808080"/>
          <w:sz w:val="22"/>
        </w:rPr>
        <w:t>CARGO</w:t>
      </w:r>
    </w:p>
    <w:p w:rsidR="00E953CE" w:rsidRPr="00E953CE" w:rsidRDefault="00E953CE" w:rsidP="00E953CE">
      <w:pPr>
        <w:jc w:val="both"/>
        <w:rPr>
          <w:rFonts w:ascii="Cambria" w:hAnsi="Cambria" w:cs="Miriam Fixed"/>
          <w:b/>
          <w:color w:val="000000"/>
          <w:sz w:val="22"/>
          <w:szCs w:val="22"/>
        </w:rPr>
      </w:pPr>
      <w:r w:rsidRPr="00E953CE">
        <w:rPr>
          <w:rFonts w:ascii="Cambria" w:hAnsi="Cambria" w:cs="Miriam Fixed"/>
          <w:b/>
          <w:color w:val="000000"/>
          <w:sz w:val="22"/>
          <w:szCs w:val="22"/>
        </w:rPr>
        <w:t xml:space="preserve"> </w:t>
      </w:r>
      <w:r w:rsidRPr="00E953CE">
        <w:rPr>
          <w:rFonts w:ascii="Cambria" w:hAnsi="Cambria" w:cs="Miriam Fixed"/>
          <w:b/>
          <w:bCs/>
          <w:color w:val="000000"/>
          <w:sz w:val="22"/>
          <w:szCs w:val="22"/>
        </w:rPr>
        <w:t xml:space="preserve">P   R   E   S   </w:t>
      </w:r>
      <w:proofErr w:type="gramStart"/>
      <w:r w:rsidRPr="00E953CE">
        <w:rPr>
          <w:rFonts w:ascii="Cambria" w:hAnsi="Cambria" w:cs="Miriam Fixed"/>
          <w:b/>
          <w:bCs/>
          <w:color w:val="000000"/>
          <w:sz w:val="22"/>
          <w:szCs w:val="22"/>
        </w:rPr>
        <w:t>E  N</w:t>
      </w:r>
      <w:proofErr w:type="gramEnd"/>
      <w:r w:rsidRPr="00E953CE">
        <w:rPr>
          <w:rFonts w:ascii="Cambria" w:hAnsi="Cambria" w:cs="Miriam Fixed"/>
          <w:b/>
          <w:bCs/>
          <w:color w:val="000000"/>
          <w:sz w:val="22"/>
          <w:szCs w:val="22"/>
        </w:rPr>
        <w:t xml:space="preserve">   T   E.-                               </w:t>
      </w:r>
    </w:p>
    <w:p w:rsidR="00E953CE" w:rsidRPr="00E953CE" w:rsidRDefault="00E953CE" w:rsidP="00E953CE">
      <w:pPr>
        <w:autoSpaceDE w:val="0"/>
        <w:autoSpaceDN w:val="0"/>
        <w:adjustRightInd w:val="0"/>
        <w:spacing w:line="360" w:lineRule="auto"/>
        <w:ind w:left="360"/>
        <w:rPr>
          <w:rFonts w:ascii="Cambria" w:hAnsi="Cambria" w:cs="Miriam Fixed"/>
          <w:b/>
          <w:bCs/>
          <w:color w:val="000000"/>
          <w:sz w:val="22"/>
          <w:szCs w:val="22"/>
        </w:rPr>
      </w:pPr>
      <w:r w:rsidRPr="00E953CE">
        <w:rPr>
          <w:rFonts w:ascii="Cambria" w:hAnsi="Cambria" w:cs="Miriam Fixed"/>
          <w:b/>
          <w:bCs/>
          <w:color w:val="000000"/>
          <w:sz w:val="22"/>
          <w:szCs w:val="22"/>
        </w:rPr>
        <w:t xml:space="preserve">                                                                            </w:t>
      </w: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El Centro de Bachillerato Tecnológico Agropecuario No. 75 de Acatlán de Pérez Figueroa, Oaxaca, tiene a bien dar a conocer que dentro de los programas sustantivos de Vinculación, el Servicio Social, instrumento que estimula la participación activa de nuestros estudiantes mediante la aplicación de los conocimientos adquiridos durante su formación académica, y le permite el desarrollo de una conciencia social, en la aportación de un beneficio a la comunidad ya sea económico, político, social o cultural y una manera de retribuir en parte lo que este invierte en su formación.</w:t>
      </w:r>
    </w:p>
    <w:p w:rsidR="00E953CE" w:rsidRPr="00E953CE" w:rsidRDefault="00E953CE" w:rsidP="00E953CE">
      <w:pPr>
        <w:jc w:val="both"/>
        <w:rPr>
          <w:rFonts w:ascii="Cambria" w:hAnsi="Cambria" w:cs="Miriam Fixed"/>
          <w:color w:val="000000"/>
          <w:sz w:val="22"/>
          <w:szCs w:val="22"/>
        </w:rPr>
      </w:pP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 xml:space="preserve">Por lo anterior  solicitamos  a  Usted, tenga a  bien  proporcionar un  espacio  para  que  el estudiante de nombre  </w:t>
      </w:r>
      <w:r w:rsidRPr="00E953CE">
        <w:rPr>
          <w:rFonts w:ascii="Cambria" w:hAnsi="Cambria" w:cs="Miriam Fixed"/>
          <w:b/>
          <w:color w:val="000000"/>
          <w:sz w:val="22"/>
          <w:szCs w:val="22"/>
        </w:rPr>
        <w:t xml:space="preserve"> ----------------------------------- </w:t>
      </w:r>
      <w:r w:rsidRPr="00E953CE">
        <w:rPr>
          <w:rFonts w:ascii="Cambria" w:hAnsi="Cambria" w:cs="Miriam Fixed"/>
          <w:color w:val="000000"/>
          <w:sz w:val="22"/>
          <w:szCs w:val="22"/>
        </w:rPr>
        <w:t xml:space="preserve">, con número de control: </w:t>
      </w:r>
      <w:r w:rsidRPr="00E953CE">
        <w:rPr>
          <w:rFonts w:ascii="Cambria" w:hAnsi="Cambria" w:cs="Miriam Fixed"/>
          <w:b/>
          <w:color w:val="000000"/>
          <w:sz w:val="22"/>
          <w:szCs w:val="22"/>
        </w:rPr>
        <w:t>----------------</w:t>
      </w:r>
      <w:r w:rsidRPr="00E953CE">
        <w:rPr>
          <w:rFonts w:ascii="Cambria" w:hAnsi="Cambria" w:cs="Miriam Fixed"/>
          <w:color w:val="000000"/>
          <w:sz w:val="22"/>
          <w:szCs w:val="22"/>
        </w:rPr>
        <w:t xml:space="preserve">   Alumno(a)  del </w:t>
      </w:r>
      <w:r w:rsidRPr="00E953CE">
        <w:rPr>
          <w:rFonts w:ascii="Cambria" w:hAnsi="Cambria" w:cs="Miriam Fixed"/>
          <w:b/>
          <w:color w:val="000000"/>
          <w:sz w:val="22"/>
          <w:szCs w:val="22"/>
        </w:rPr>
        <w:t>------</w:t>
      </w:r>
      <w:r w:rsidRPr="00E953CE">
        <w:rPr>
          <w:rFonts w:ascii="Cambria" w:hAnsi="Cambria" w:cs="Miriam Fixed"/>
          <w:color w:val="000000"/>
          <w:sz w:val="22"/>
          <w:szCs w:val="22"/>
        </w:rPr>
        <w:t xml:space="preserve"> de la carrera de  Técnico </w:t>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t>---</w:t>
      </w:r>
      <w:r w:rsidRPr="00E953CE">
        <w:rPr>
          <w:rFonts w:ascii="Cambria" w:hAnsi="Cambria" w:cs="Miriam Fixed"/>
          <w:b/>
          <w:color w:val="000000"/>
          <w:sz w:val="22"/>
          <w:szCs w:val="22"/>
        </w:rPr>
        <w:t xml:space="preserve">  </w:t>
      </w:r>
      <w:r w:rsidRPr="00E953CE">
        <w:rPr>
          <w:rFonts w:ascii="Cambria" w:hAnsi="Cambria" w:cs="Miriam Fixed"/>
          <w:color w:val="000000"/>
          <w:sz w:val="22"/>
          <w:szCs w:val="22"/>
        </w:rPr>
        <w:t xml:space="preserve">de este plantel,  realice el Servicio Social en esa Institución que Usted dignamente dirige, el cual deberá cumplir con un total de 480 </w:t>
      </w:r>
      <w:proofErr w:type="spellStart"/>
      <w:r w:rsidRPr="00E953CE">
        <w:rPr>
          <w:rFonts w:ascii="Cambria" w:hAnsi="Cambria" w:cs="Miriam Fixed"/>
          <w:color w:val="000000"/>
          <w:sz w:val="22"/>
          <w:szCs w:val="22"/>
        </w:rPr>
        <w:t>hrs</w:t>
      </w:r>
      <w:proofErr w:type="spellEnd"/>
      <w:r w:rsidRPr="00E953CE">
        <w:rPr>
          <w:rFonts w:ascii="Cambria" w:hAnsi="Cambria" w:cs="Miriam Fixed"/>
          <w:color w:val="000000"/>
          <w:sz w:val="22"/>
          <w:szCs w:val="22"/>
        </w:rPr>
        <w:t>., durante un periodo no menor de 6 meses y no mayor de 2 años.</w:t>
      </w:r>
    </w:p>
    <w:p w:rsidR="00E953CE" w:rsidRPr="00E953CE" w:rsidRDefault="00E953CE" w:rsidP="00E953CE">
      <w:pPr>
        <w:jc w:val="both"/>
        <w:rPr>
          <w:rFonts w:ascii="Cambria" w:hAnsi="Cambria" w:cs="Miriam Fixed"/>
          <w:color w:val="000000"/>
          <w:sz w:val="22"/>
          <w:szCs w:val="22"/>
        </w:rPr>
      </w:pP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 xml:space="preserve">Esperando que las actividades que realicen nuestros estudiantes sean de beneplácito en la conducción de los trabajos que la dependencia a su cargo, aprovecho la ocasión para ponerme a sus estimables órdenes.  </w:t>
      </w:r>
    </w:p>
    <w:p w:rsidR="00E953CE" w:rsidRPr="00E953CE" w:rsidRDefault="00E953CE" w:rsidP="00E953CE">
      <w:pPr>
        <w:autoSpaceDE w:val="0"/>
        <w:autoSpaceDN w:val="0"/>
        <w:adjustRightInd w:val="0"/>
        <w:spacing w:line="360" w:lineRule="auto"/>
        <w:ind w:left="360"/>
        <w:rPr>
          <w:rFonts w:ascii="Cambria" w:hAnsi="Cambria" w:cs="Miriam Fixed"/>
          <w:b/>
          <w:bCs/>
          <w:color w:val="000000"/>
          <w:sz w:val="22"/>
          <w:szCs w:val="22"/>
        </w:rPr>
      </w:pPr>
    </w:p>
    <w:p w:rsidR="00E953CE" w:rsidRPr="00E953CE" w:rsidRDefault="00E953CE" w:rsidP="00E953CE">
      <w:pPr>
        <w:spacing w:line="360" w:lineRule="auto"/>
        <w:ind w:left="360" w:hanging="360"/>
        <w:jc w:val="both"/>
        <w:rPr>
          <w:rFonts w:ascii="Cambria" w:hAnsi="Cambria" w:cs="Miriam Fixed"/>
          <w:i/>
          <w:color w:val="000000"/>
          <w:u w:val="single"/>
        </w:rPr>
      </w:pPr>
      <w:r w:rsidRPr="00E953CE">
        <w:rPr>
          <w:rFonts w:ascii="Cambria" w:hAnsi="Cambria" w:cs="Miriam Fixed"/>
          <w:color w:val="000000"/>
          <w:sz w:val="22"/>
        </w:rPr>
        <w:t xml:space="preserve">    </w:t>
      </w:r>
    </w:p>
    <w:p w:rsidR="00E953CE" w:rsidRPr="00E953CE" w:rsidRDefault="00E953CE" w:rsidP="00E953CE">
      <w:pPr>
        <w:tabs>
          <w:tab w:val="left" w:pos="2970"/>
        </w:tabs>
        <w:jc w:val="both"/>
        <w:rPr>
          <w:rFonts w:ascii="Cambria" w:hAnsi="Cambria" w:cs="Miriam Fixed"/>
          <w:color w:val="000000"/>
          <w:sz w:val="22"/>
        </w:rPr>
      </w:pPr>
    </w:p>
    <w:p w:rsidR="00E953CE" w:rsidRPr="00E953CE" w:rsidRDefault="00E953CE" w:rsidP="00E953CE">
      <w:pPr>
        <w:tabs>
          <w:tab w:val="left" w:pos="7395"/>
        </w:tabs>
        <w:jc w:val="both"/>
        <w:rPr>
          <w:rFonts w:ascii="Cambria" w:hAnsi="Cambria" w:cs="Miriam Fixed"/>
          <w:color w:val="000000"/>
          <w:sz w:val="22"/>
        </w:rPr>
      </w:pPr>
    </w:p>
    <w:p w:rsidR="00E953CE" w:rsidRPr="00E953CE" w:rsidRDefault="00E953CE" w:rsidP="00E953CE">
      <w:pPr>
        <w:tabs>
          <w:tab w:val="left" w:pos="7395"/>
        </w:tabs>
        <w:jc w:val="both"/>
        <w:rPr>
          <w:rFonts w:ascii="Cambria" w:hAnsi="Cambria" w:cs="Miriam Fixed"/>
          <w:color w:val="000000"/>
          <w:sz w:val="22"/>
        </w:rPr>
      </w:pPr>
      <w:r w:rsidRPr="00E953CE">
        <w:rPr>
          <w:rFonts w:ascii="Cambria" w:hAnsi="Cambria" w:cs="Miriam Fixed"/>
          <w:b/>
          <w:bCs/>
          <w:color w:val="000000"/>
          <w:sz w:val="22"/>
        </w:rPr>
        <w:t xml:space="preserve">A T E N T A M E N T E                                                                                     </w:t>
      </w: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color w:val="000000"/>
          <w:sz w:val="22"/>
          <w:szCs w:val="22"/>
        </w:rPr>
      </w:pPr>
      <w:bookmarkStart w:id="0" w:name="_GoBack"/>
      <w:bookmarkEnd w:id="0"/>
      <w:r w:rsidRPr="00E953CE">
        <w:rPr>
          <w:rFonts w:ascii="Cambria" w:hAnsi="Cambria" w:cs="Miriam Fixed"/>
          <w:b/>
          <w:color w:val="000000"/>
          <w:sz w:val="22"/>
          <w:szCs w:val="22"/>
        </w:rPr>
        <w:t>JEFE DEL DEPARTAMENTO DE VINCULACION</w:t>
      </w:r>
    </w:p>
    <w:p w:rsidR="00E953CE" w:rsidRPr="00E953CE" w:rsidRDefault="00E953CE" w:rsidP="00E953CE">
      <w:pPr>
        <w:rPr>
          <w:rFonts w:ascii="Cambria" w:hAnsi="Cambria" w:cs="Miriam Fixed"/>
          <w:b/>
          <w:bCs/>
          <w:color w:val="000000"/>
          <w:sz w:val="22"/>
        </w:rPr>
      </w:pPr>
      <w:r w:rsidRPr="00E953CE">
        <w:rPr>
          <w:rFonts w:ascii="Cambria" w:hAnsi="Cambria" w:cs="Miriam Fixed"/>
          <w:b/>
          <w:color w:val="000000"/>
          <w:sz w:val="22"/>
          <w:szCs w:val="22"/>
        </w:rPr>
        <w:t>Y DESARROLLO INSTITUCIONAL</w:t>
      </w:r>
    </w:p>
    <w:p w:rsidR="004A016D" w:rsidRPr="00E953CE" w:rsidRDefault="004A016D" w:rsidP="00E953CE">
      <w:pPr>
        <w:jc w:val="right"/>
      </w:pPr>
    </w:p>
    <w:sectPr w:rsidR="004A016D" w:rsidRPr="00E953CE">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349" w:rsidRDefault="00C26349" w:rsidP="00CE515B">
      <w:r>
        <w:separator/>
      </w:r>
    </w:p>
  </w:endnote>
  <w:endnote w:type="continuationSeparator" w:id="0">
    <w:p w:rsidR="00C26349" w:rsidRDefault="00C26349" w:rsidP="00CE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tserrat">
    <w:altName w:val="Times New Roman"/>
    <w:charset w:val="00"/>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riam Fixed">
    <w:charset w:val="B1"/>
    <w:family w:val="modern"/>
    <w:pitch w:val="fixed"/>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Montserrat ExtraBold">
    <w:altName w:val="Courier New"/>
    <w:charset w:val="00"/>
    <w:family w:val="auto"/>
    <w:pitch w:val="variable"/>
    <w:sig w:usb0="00000001" w:usb1="00000003" w:usb2="00000000" w:usb3="00000000" w:csb0="00000197" w:csb1="00000000"/>
  </w:font>
  <w:font w:name="Montserrat SemiBold">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15B" w:rsidRDefault="00CE515B">
    <w:pPr>
      <w:pStyle w:val="Piedepgina"/>
    </w:pPr>
    <w:r w:rsidRPr="00E9208D">
      <w:rPr>
        <w:rFonts w:ascii="Arial" w:hAnsi="Arial" w:cs="Arial"/>
        <w:b/>
        <w:bCs/>
        <w:noProof/>
        <w:lang w:eastAsia="es-MX"/>
      </w:rPr>
      <mc:AlternateContent>
        <mc:Choice Requires="wps">
          <w:drawing>
            <wp:anchor distT="0" distB="0" distL="114300" distR="114300" simplePos="0" relativeHeight="251665408" behindDoc="0" locked="0" layoutInCell="1" allowOverlap="1" wp14:anchorId="632AB326" wp14:editId="78279FFA">
              <wp:simplePos x="0" y="0"/>
              <wp:positionH relativeFrom="column">
                <wp:posOffset>-384810</wp:posOffset>
              </wp:positionH>
              <wp:positionV relativeFrom="paragraph">
                <wp:posOffset>-326390</wp:posOffset>
              </wp:positionV>
              <wp:extent cx="4294505" cy="359410"/>
              <wp:effectExtent l="0" t="0" r="0" b="2540"/>
              <wp:wrapNone/>
              <wp:docPr id="59" name="Cuadro de texto 59"/>
              <wp:cNvGraphicFramePr/>
              <a:graphic xmlns:a="http://schemas.openxmlformats.org/drawingml/2006/main">
                <a:graphicData uri="http://schemas.microsoft.com/office/word/2010/wordprocessingShape">
                  <wps:wsp>
                    <wps:cNvSpPr txBox="1"/>
                    <wps:spPr>
                      <a:xfrm>
                        <a:off x="0" y="0"/>
                        <a:ext cx="4294505" cy="359410"/>
                      </a:xfrm>
                      <a:prstGeom prst="rect">
                        <a:avLst/>
                      </a:prstGeom>
                      <a:noFill/>
                      <a:ln w="6350">
                        <a:noFill/>
                      </a:ln>
                    </wps:spPr>
                    <wps:txbx>
                      <w:txbxContent>
                        <w:p w:rsidR="00CE515B" w:rsidRPr="00ED2C7D" w:rsidRDefault="00CE515B" w:rsidP="00CE515B">
                          <w:pPr>
                            <w:rPr>
                              <w:sz w:val="18"/>
                              <w:szCs w:val="18"/>
                            </w:rPr>
                          </w:pPr>
                          <w:r w:rsidRPr="00ED2C7D">
                            <w:rPr>
                              <w:rFonts w:ascii="Montserrat" w:eastAsia="Montserrat" w:hAnsi="Montserrat" w:cs="Montserrat"/>
                              <w:b/>
                              <w:color w:val="B88953"/>
                              <w:sz w:val="18"/>
                              <w:szCs w:val="18"/>
                            </w:rPr>
                            <w:t>Calle Aquiles Serdán S/N. Barrio Jalapilla. CP. 68420, Acatlán de Pérez Figueroa, Oaxaca. Tel: 274 7450099, aox.cbta075.depvincdes@dgetaycm.sems.gob.mx</w:t>
                          </w:r>
                        </w:p>
                        <w:p w:rsidR="00CE515B" w:rsidRPr="005946F4" w:rsidRDefault="00CE515B" w:rsidP="00CE515B">
                          <w:pPr>
                            <w:rPr>
                              <w:rFonts w:ascii="Montserrat SemiBold" w:hAnsi="Montserrat SemiBold"/>
                              <w:b/>
                              <w:bCs/>
                              <w:color w:val="C59553"/>
                              <w:sz w:val="14"/>
                              <w:szCs w:val="14"/>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AB326" id="_x0000_t202" coordsize="21600,21600" o:spt="202" path="m,l,21600r21600,l21600,xe">
              <v:stroke joinstyle="miter"/>
              <v:path gradientshapeok="t" o:connecttype="rect"/>
            </v:shapetype>
            <v:shape id="Cuadro de texto 59" o:spid="_x0000_s1027" type="#_x0000_t202" style="position:absolute;margin-left:-30.3pt;margin-top:-25.7pt;width:338.15pt;height:2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" filled="f" stroked="f" strokeweight=".5pt">
              <v:textbox>
                <w:txbxContent>
                  <w:p w:rsidR="00CE515B" w:rsidRPr="00ED2C7D" w:rsidRDefault="00CE515B" w:rsidP="00CE515B">
                    <w:pPr>
                      <w:rPr>
                        <w:sz w:val="18"/>
                        <w:szCs w:val="18"/>
                      </w:rPr>
                    </w:pPr>
                    <w:r w:rsidRPr="00ED2C7D">
                      <w:rPr>
                        <w:rFonts w:ascii="Montserrat" w:eastAsia="Montserrat" w:hAnsi="Montserrat" w:cs="Montserrat"/>
                        <w:b/>
                        <w:color w:val="B88953"/>
                        <w:sz w:val="18"/>
                        <w:szCs w:val="18"/>
                      </w:rPr>
                      <w:t>Calle Aquiles Serdán S/N. Barrio Jalapilla. CP. 68420, Acatlán de Pérez Figueroa, Oaxaca. Tel: 274 7450099, aox.cbta075.depvincdes@dgetaycm.sems.gob.mx</w:t>
                    </w:r>
                  </w:p>
                  <w:p w:rsidR="00CE515B" w:rsidRPr="005946F4" w:rsidRDefault="00CE515B" w:rsidP="00CE515B">
                    <w:pPr>
                      <w:rPr>
                        <w:rFonts w:ascii="Montserrat SemiBold" w:hAnsi="Montserrat SemiBold"/>
                        <w:b/>
                        <w:bCs/>
                        <w:color w:val="C59553"/>
                        <w:sz w:val="14"/>
                        <w:szCs w:val="14"/>
                        <w:lang w:val="es-ES"/>
                      </w:rPr>
                    </w:pPr>
                  </w:p>
                </w:txbxContent>
              </v:textbox>
            </v:shape>
          </w:pict>
        </mc:Fallback>
      </mc:AlternateContent>
    </w:r>
    <w:r>
      <w:rPr>
        <w:noProof/>
        <w:lang w:eastAsia="es-MX"/>
      </w:rPr>
      <w:drawing>
        <wp:anchor distT="0" distB="0" distL="114300" distR="114300" simplePos="0" relativeHeight="251663360" behindDoc="1" locked="0" layoutInCell="1" allowOverlap="1" wp14:anchorId="1B627714" wp14:editId="2B7EEECB">
          <wp:simplePos x="0" y="0"/>
          <wp:positionH relativeFrom="page">
            <wp:posOffset>22860</wp:posOffset>
          </wp:positionH>
          <wp:positionV relativeFrom="paragraph">
            <wp:posOffset>-447675</wp:posOffset>
          </wp:positionV>
          <wp:extent cx="7762240" cy="117602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ada-INCMNSZ-2024.jpg"/>
                  <pic:cNvPicPr/>
                </pic:nvPicPr>
                <pic:blipFill rotWithShape="1">
                  <a:blip r:embed="rId1" cstate="print">
                    <a:extLst>
                      <a:ext uri="{28A0092B-C50C-407E-A947-70E740481C1C}">
                        <a14:useLocalDpi xmlns:a14="http://schemas.microsoft.com/office/drawing/2010/main" val="0"/>
                      </a:ext>
                    </a:extLst>
                  </a:blip>
                  <a:srcRect t="88369"/>
                  <a:stretch/>
                </pic:blipFill>
                <pic:spPr bwMode="auto">
                  <a:xfrm>
                    <a:off x="0" y="0"/>
                    <a:ext cx="7762240" cy="1176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349" w:rsidRDefault="00C26349" w:rsidP="00CE515B">
      <w:r>
        <w:separator/>
      </w:r>
    </w:p>
  </w:footnote>
  <w:footnote w:type="continuationSeparator" w:id="0">
    <w:p w:rsidR="00C26349" w:rsidRDefault="00C26349" w:rsidP="00CE51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15B" w:rsidRDefault="00CE515B" w:rsidP="00CE515B">
    <w:pPr>
      <w:tabs>
        <w:tab w:val="left" w:pos="3870"/>
      </w:tabs>
      <w:jc w:val="center"/>
      <w:rPr>
        <w:rFonts w:ascii="Montserrat" w:hAnsi="Montserrat" w:cs="Arial"/>
        <w:sz w:val="16"/>
        <w:szCs w:val="16"/>
      </w:rPr>
    </w:pPr>
    <w:r w:rsidRPr="00E9208D">
      <w:rPr>
        <w:rFonts w:ascii="Montserrat" w:hAnsi="Montserrat" w:cs="Arial"/>
        <w:noProof/>
        <w:sz w:val="16"/>
        <w:szCs w:val="16"/>
        <w:lang w:eastAsia="es-MX"/>
      </w:rPr>
      <mc:AlternateContent>
        <mc:Choice Requires="wps">
          <w:drawing>
            <wp:anchor distT="0" distB="0" distL="114300" distR="114300" simplePos="0" relativeHeight="251661312" behindDoc="0" locked="0" layoutInCell="1" allowOverlap="1" wp14:anchorId="39FAE139" wp14:editId="689F11F5">
              <wp:simplePos x="0" y="0"/>
              <wp:positionH relativeFrom="column">
                <wp:posOffset>2686050</wp:posOffset>
              </wp:positionH>
              <wp:positionV relativeFrom="paragraph">
                <wp:posOffset>65405</wp:posOffset>
              </wp:positionV>
              <wp:extent cx="3048000" cy="52387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5238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CE515B" w:rsidRPr="00D85699" w:rsidRDefault="00CE515B" w:rsidP="00CE515B">
                          <w:pPr>
                            <w:jc w:val="both"/>
                            <w:rPr>
                              <w:rFonts w:ascii="Montserrat ExtraBold" w:hAnsi="Montserrat ExtraBold"/>
                              <w:b/>
                              <w:sz w:val="18"/>
                              <w:szCs w:val="18"/>
                            </w:rPr>
                          </w:pPr>
                          <w:r w:rsidRPr="00D85699">
                            <w:rPr>
                              <w:rFonts w:ascii="Montserrat ExtraBold" w:hAnsi="Montserrat ExtraBold"/>
                              <w:b/>
                              <w:sz w:val="18"/>
                              <w:szCs w:val="18"/>
                            </w:rPr>
                            <w:t>Subsecretaría de Educación Media Superior</w:t>
                          </w:r>
                        </w:p>
                        <w:p w:rsidR="00CE515B" w:rsidRPr="00D85699" w:rsidRDefault="00CE515B" w:rsidP="00CE515B">
                          <w:pPr>
                            <w:jc w:val="both"/>
                            <w:rPr>
                              <w:rFonts w:ascii="Montserrat ExtraBold" w:hAnsi="Montserrat ExtraBold"/>
                              <w:b/>
                              <w:sz w:val="16"/>
                              <w:szCs w:val="16"/>
                            </w:rPr>
                          </w:pPr>
                          <w:r w:rsidRPr="00D85699">
                            <w:rPr>
                              <w:rFonts w:ascii="Montserrat ExtraBold" w:hAnsi="Montserrat ExtraBold"/>
                              <w:b/>
                              <w:sz w:val="16"/>
                              <w:szCs w:val="16"/>
                            </w:rPr>
                            <w:t>Dirección General de Educación Tecnológica Agropecuaria y Ciencias del Mar Oaxaca</w:t>
                          </w:r>
                        </w:p>
                        <w:p w:rsidR="00CE515B" w:rsidRPr="00D85699" w:rsidRDefault="00CE515B" w:rsidP="00CE515B">
                          <w:pPr>
                            <w:jc w:val="both"/>
                            <w:rPr>
                              <w:rFonts w:ascii="Montserrat ExtraBold" w:hAnsi="Montserrat ExtraBold"/>
                              <w:b/>
                              <w:sz w:val="14"/>
                              <w:szCs w:val="14"/>
                            </w:rPr>
                          </w:pPr>
                          <w:r w:rsidRPr="00D85699">
                            <w:rPr>
                              <w:rFonts w:ascii="Montserrat ExtraBold" w:hAnsi="Montserrat ExtraBold"/>
                              <w:b/>
                              <w:sz w:val="14"/>
                              <w:szCs w:val="14"/>
                            </w:rPr>
                            <w:t>Centro de Bachillerato Tecnológico Agropecuario No.75</w:t>
                          </w:r>
                        </w:p>
                        <w:p w:rsidR="00CE515B" w:rsidRPr="00D85699" w:rsidRDefault="00CE515B" w:rsidP="00CE515B">
                          <w:pPr>
                            <w:jc w:val="both"/>
                            <w:rPr>
                              <w:rFonts w:ascii="Montserrat" w:hAnsi="Montserrat"/>
                              <w:b/>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AE139" id="_x0000_t202" coordsize="21600,21600" o:spt="202" path="m,l,21600r21600,l21600,xe">
              <v:stroke joinstyle="miter"/>
              <v:path gradientshapeok="t" o:connecttype="rect"/>
            </v:shapetype>
            <v:shape id="Cuadro de texto 2" o:spid="_x0000_s1026" type="#_x0000_t202" style="position:absolute;left:0;text-align:left;margin-left:211.5pt;margin-top:5.15pt;width:240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" filled="f" stroked="f">
              <v:textbox>
                <w:txbxContent>
                  <w:p w:rsidR="00CE515B" w:rsidRPr="00D85699" w:rsidRDefault="00CE515B" w:rsidP="00CE515B">
                    <w:pPr>
                      <w:jc w:val="both"/>
                      <w:rPr>
                        <w:rFonts w:ascii="Montserrat ExtraBold" w:hAnsi="Montserrat ExtraBold"/>
                        <w:b/>
                        <w:sz w:val="18"/>
                        <w:szCs w:val="18"/>
                      </w:rPr>
                    </w:pPr>
                    <w:r w:rsidRPr="00D85699">
                      <w:rPr>
                        <w:rFonts w:ascii="Montserrat ExtraBold" w:hAnsi="Montserrat ExtraBold"/>
                        <w:b/>
                        <w:sz w:val="18"/>
                        <w:szCs w:val="18"/>
                      </w:rPr>
                      <w:t>Subsecretaría de Educación Media Superior</w:t>
                    </w:r>
                  </w:p>
                  <w:p w:rsidR="00CE515B" w:rsidRPr="00D85699" w:rsidRDefault="00CE515B" w:rsidP="00CE515B">
                    <w:pPr>
                      <w:jc w:val="both"/>
                      <w:rPr>
                        <w:rFonts w:ascii="Montserrat ExtraBold" w:hAnsi="Montserrat ExtraBold"/>
                        <w:b/>
                        <w:sz w:val="16"/>
                        <w:szCs w:val="16"/>
                      </w:rPr>
                    </w:pPr>
                    <w:r w:rsidRPr="00D85699">
                      <w:rPr>
                        <w:rFonts w:ascii="Montserrat ExtraBold" w:hAnsi="Montserrat ExtraBold"/>
                        <w:b/>
                        <w:sz w:val="16"/>
                        <w:szCs w:val="16"/>
                      </w:rPr>
                      <w:t>Dirección General de Educación Tecnológica Agropecuaria y Ciencias del Mar Oaxaca</w:t>
                    </w:r>
                  </w:p>
                  <w:p w:rsidR="00CE515B" w:rsidRPr="00D85699" w:rsidRDefault="00CE515B" w:rsidP="00CE515B">
                    <w:pPr>
                      <w:jc w:val="both"/>
                      <w:rPr>
                        <w:rFonts w:ascii="Montserrat ExtraBold" w:hAnsi="Montserrat ExtraBold"/>
                        <w:b/>
                        <w:sz w:val="14"/>
                        <w:szCs w:val="14"/>
                      </w:rPr>
                    </w:pPr>
                    <w:r w:rsidRPr="00D85699">
                      <w:rPr>
                        <w:rFonts w:ascii="Montserrat ExtraBold" w:hAnsi="Montserrat ExtraBold"/>
                        <w:b/>
                        <w:sz w:val="14"/>
                        <w:szCs w:val="14"/>
                      </w:rPr>
                      <w:t>Centro de Bachillerato Tecnológico Agropecuario No.75</w:t>
                    </w:r>
                  </w:p>
                  <w:p w:rsidR="00CE515B" w:rsidRPr="00D85699" w:rsidRDefault="00CE515B" w:rsidP="00CE515B">
                    <w:pPr>
                      <w:jc w:val="both"/>
                      <w:rPr>
                        <w:rFonts w:ascii="Montserrat" w:hAnsi="Montserrat"/>
                        <w:b/>
                        <w:sz w:val="16"/>
                        <w:szCs w:val="16"/>
                      </w:rPr>
                    </w:pPr>
                  </w:p>
                </w:txbxContent>
              </v:textbox>
            </v:shape>
          </w:pict>
        </mc:Fallback>
      </mc:AlternateContent>
    </w:r>
  </w:p>
  <w:p w:rsidR="00CE515B" w:rsidRDefault="00CE515B" w:rsidP="00CE515B">
    <w:pPr>
      <w:tabs>
        <w:tab w:val="left" w:pos="3870"/>
      </w:tabs>
      <w:jc w:val="center"/>
      <w:rPr>
        <w:rFonts w:ascii="Montserrat" w:hAnsi="Montserrat" w:cs="Arial"/>
        <w:sz w:val="16"/>
        <w:szCs w:val="16"/>
      </w:rPr>
    </w:pPr>
    <w:r w:rsidRPr="00E9208D">
      <w:rPr>
        <w:rFonts w:ascii="Montserrat" w:hAnsi="Montserrat" w:cs="Arial"/>
        <w:noProof/>
        <w:sz w:val="16"/>
        <w:szCs w:val="16"/>
        <w:lang w:eastAsia="es-MX"/>
      </w:rPr>
      <w:drawing>
        <wp:anchor distT="0" distB="0" distL="114300" distR="114300" simplePos="0" relativeHeight="251659264" behindDoc="1" locked="0" layoutInCell="1" allowOverlap="1" wp14:anchorId="337E9739" wp14:editId="1A7C45B1">
          <wp:simplePos x="0" y="0"/>
          <wp:positionH relativeFrom="column">
            <wp:posOffset>0</wp:posOffset>
          </wp:positionH>
          <wp:positionV relativeFrom="paragraph">
            <wp:posOffset>-635</wp:posOffset>
          </wp:positionV>
          <wp:extent cx="2171700" cy="444500"/>
          <wp:effectExtent l="0" t="0" r="0" b="0"/>
          <wp:wrapNone/>
          <wp:docPr id="60" name="Imagen 60"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71700" cy="444500"/>
                  </a:xfrm>
                  <a:prstGeom prst="rect">
                    <a:avLst/>
                  </a:prstGeom>
                </pic:spPr>
              </pic:pic>
            </a:graphicData>
          </a:graphic>
          <wp14:sizeRelH relativeFrom="page">
            <wp14:pctWidth>0</wp14:pctWidth>
          </wp14:sizeRelH>
          <wp14:sizeRelV relativeFrom="page">
            <wp14:pctHeight>0</wp14:pctHeight>
          </wp14:sizeRelV>
        </wp:anchor>
      </w:drawing>
    </w:r>
  </w:p>
  <w:p w:rsidR="00CE515B" w:rsidRDefault="00CE515B" w:rsidP="00CE515B">
    <w:pPr>
      <w:tabs>
        <w:tab w:val="left" w:pos="3870"/>
      </w:tabs>
      <w:jc w:val="center"/>
      <w:rPr>
        <w:rFonts w:ascii="Montserrat" w:hAnsi="Montserrat" w:cs="Arial"/>
        <w:sz w:val="16"/>
        <w:szCs w:val="16"/>
      </w:rPr>
    </w:pPr>
  </w:p>
  <w:p w:rsidR="00CE515B" w:rsidRDefault="00CE515B" w:rsidP="00CE515B">
    <w:pPr>
      <w:tabs>
        <w:tab w:val="left" w:pos="3870"/>
      </w:tabs>
      <w:jc w:val="center"/>
      <w:rPr>
        <w:rFonts w:ascii="Montserrat" w:hAnsi="Montserrat" w:cs="Arial"/>
        <w:sz w:val="16"/>
        <w:szCs w:val="16"/>
      </w:rPr>
    </w:pPr>
  </w:p>
  <w:p w:rsidR="00CE515B" w:rsidRDefault="00CE515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5B"/>
    <w:rsid w:val="0026279D"/>
    <w:rsid w:val="004A016D"/>
    <w:rsid w:val="008B2BC2"/>
    <w:rsid w:val="00C26349"/>
    <w:rsid w:val="00CE515B"/>
    <w:rsid w:val="00E953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68E6D"/>
  <w15:chartTrackingRefBased/>
  <w15:docId w15:val="{CA997801-050E-4C5F-B188-F953C711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15B"/>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E515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CE515B"/>
    <w:pPr>
      <w:tabs>
        <w:tab w:val="center" w:pos="4419"/>
        <w:tab w:val="right" w:pos="8838"/>
      </w:tabs>
    </w:pPr>
  </w:style>
  <w:style w:type="character" w:customStyle="1" w:styleId="EncabezadoCar">
    <w:name w:val="Encabezado Car"/>
    <w:basedOn w:val="Fuentedeprrafopredeter"/>
    <w:link w:val="Encabezado"/>
    <w:uiPriority w:val="99"/>
    <w:rsid w:val="00CE515B"/>
    <w:rPr>
      <w:sz w:val="24"/>
      <w:szCs w:val="24"/>
    </w:rPr>
  </w:style>
  <w:style w:type="paragraph" w:styleId="Piedepgina">
    <w:name w:val="footer"/>
    <w:basedOn w:val="Normal"/>
    <w:link w:val="PiedepginaCar"/>
    <w:uiPriority w:val="99"/>
    <w:unhideWhenUsed/>
    <w:rsid w:val="00CE515B"/>
    <w:pPr>
      <w:tabs>
        <w:tab w:val="center" w:pos="4419"/>
        <w:tab w:val="right" w:pos="8838"/>
      </w:tabs>
    </w:pPr>
  </w:style>
  <w:style w:type="character" w:customStyle="1" w:styleId="PiedepginaCar">
    <w:name w:val="Pie de página Car"/>
    <w:basedOn w:val="Fuentedeprrafopredeter"/>
    <w:link w:val="Piedepgina"/>
    <w:uiPriority w:val="99"/>
    <w:rsid w:val="00CE51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1633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bicho_meza666@hotmail.com</cp:lastModifiedBy>
  <cp:revision>3</cp:revision>
  <dcterms:created xsi:type="dcterms:W3CDTF">2024-07-15T18:26:00Z</dcterms:created>
  <dcterms:modified xsi:type="dcterms:W3CDTF">2024-11-27T02:06:00Z</dcterms:modified>
</cp:coreProperties>
</file>